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B96DBB" w:rsidRPr="005E0847" w:rsidTr="000949FD">
        <w:trPr>
          <w:trHeight w:hRule="exact" w:val="1635"/>
        </w:trPr>
        <w:tc>
          <w:tcPr>
            <w:tcW w:w="10314" w:type="dxa"/>
          </w:tcPr>
          <w:p w:rsidR="009F4D05" w:rsidRPr="005E0847" w:rsidRDefault="002F1511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F4D05" w:rsidRPr="005E0847" w:rsidRDefault="009F4D05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D05" w:rsidRPr="005E0847" w:rsidRDefault="009F4D05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B0" w:rsidRPr="005E0847" w:rsidRDefault="002F1511" w:rsidP="009F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847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  <w:r w:rsidRPr="005E0847">
              <w:rPr>
                <w:rFonts w:ascii="Times New Roman" w:hAnsi="Times New Roman" w:cs="Times New Roman"/>
                <w:sz w:val="24"/>
                <w:szCs w:val="24"/>
              </w:rPr>
              <w:br/>
              <w:t>SUNGURLU BELEDİYE BAŞKANLIĞI</w:t>
            </w:r>
            <w:r w:rsidRPr="005E08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D00EB0" w:rsidRPr="005E0847" w:rsidRDefault="002F1511">
      <w:pPr>
        <w:spacing w:line="0" w:lineRule="auto"/>
        <w:rPr>
          <w:rFonts w:ascii="Times New Roman" w:hAnsi="Times New Roman" w:cs="Times New Roman"/>
          <w:sz w:val="24"/>
          <w:szCs w:val="24"/>
        </w:rPr>
      </w:pPr>
      <w:r w:rsidRPr="005E084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340A08" wp14:editId="0D71BD0F">
            <wp:simplePos x="0" y="0"/>
            <wp:positionH relativeFrom="leftMargin">
              <wp:posOffset>540000</wp:posOffset>
            </wp:positionH>
            <wp:positionV relativeFrom="page">
              <wp:posOffset>180000</wp:posOffset>
            </wp:positionV>
            <wp:extent cx="752475" cy="857250"/>
            <wp:effectExtent l="0" t="0" r="0" b="0"/>
            <wp:wrapNone/>
            <wp:docPr id="4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04"/>
        <w:gridCol w:w="2551"/>
      </w:tblGrid>
      <w:tr w:rsidR="00401529" w:rsidRPr="005E0847" w:rsidTr="00CA4C51">
        <w:tc>
          <w:tcPr>
            <w:tcW w:w="959" w:type="dxa"/>
          </w:tcPr>
          <w:p w:rsidR="00401529" w:rsidRPr="005E0847" w:rsidRDefault="00401529" w:rsidP="00CA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01529" w:rsidRPr="005E0847" w:rsidRDefault="00401529" w:rsidP="00CA4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1529" w:rsidRPr="005E0847" w:rsidRDefault="00401529" w:rsidP="00CA4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9FD" w:rsidRPr="005E0847" w:rsidRDefault="000949FD" w:rsidP="000949FD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401529" w:rsidRPr="005E0847" w:rsidRDefault="009F4D05" w:rsidP="00281249">
      <w:pPr>
        <w:spacing w:after="0" w:line="22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E0847">
        <w:rPr>
          <w:rFonts w:ascii="Times New Roman" w:hAnsi="Times New Roman" w:cs="Times New Roman"/>
          <w:sz w:val="24"/>
          <w:szCs w:val="24"/>
        </w:rPr>
        <w:t>Konu</w:t>
      </w:r>
      <w:r w:rsidRPr="005E084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254C2" w:rsidRPr="005E0847">
        <w:rPr>
          <w:rFonts w:ascii="Times New Roman" w:hAnsi="Times New Roman" w:cs="Times New Roman"/>
          <w:sz w:val="24"/>
          <w:szCs w:val="24"/>
        </w:rPr>
        <w:t xml:space="preserve">3194 Sayılı Kanunun </w:t>
      </w:r>
      <w:r w:rsidRPr="005E0847">
        <w:rPr>
          <w:rFonts w:ascii="Times New Roman" w:hAnsi="Times New Roman" w:cs="Times New Roman"/>
          <w:sz w:val="24"/>
          <w:szCs w:val="24"/>
        </w:rPr>
        <w:t>18.Madde Uygulaması İlanı hk. (</w:t>
      </w:r>
      <w:r w:rsidR="001027EA">
        <w:rPr>
          <w:rFonts w:ascii="Times New Roman" w:hAnsi="Times New Roman" w:cs="Times New Roman"/>
          <w:sz w:val="24"/>
          <w:szCs w:val="24"/>
        </w:rPr>
        <w:t xml:space="preserve"> </w:t>
      </w:r>
      <w:r w:rsidR="00036E03">
        <w:rPr>
          <w:rFonts w:ascii="Times New Roman" w:hAnsi="Times New Roman" w:cs="Times New Roman"/>
          <w:sz w:val="24"/>
          <w:szCs w:val="24"/>
        </w:rPr>
        <w:t xml:space="preserve">Şekerpınar 126 </w:t>
      </w:r>
      <w:r w:rsidR="000C2B9E">
        <w:rPr>
          <w:rFonts w:ascii="Times New Roman" w:hAnsi="Times New Roman" w:cs="Times New Roman"/>
          <w:sz w:val="24"/>
          <w:szCs w:val="24"/>
        </w:rPr>
        <w:t xml:space="preserve"> ada)</w:t>
      </w:r>
    </w:p>
    <w:p w:rsidR="000949FD" w:rsidRPr="005E0847" w:rsidRDefault="000949FD" w:rsidP="000949FD">
      <w:pPr>
        <w:spacing w:after="0" w:line="220" w:lineRule="auto"/>
        <w:rPr>
          <w:rFonts w:ascii="Times New Roman" w:hAnsi="Times New Roman" w:cs="Times New Roman"/>
          <w:sz w:val="24"/>
          <w:szCs w:val="24"/>
        </w:rPr>
      </w:pPr>
    </w:p>
    <w:p w:rsidR="009F4D05" w:rsidRPr="005E0847" w:rsidRDefault="009F4D05" w:rsidP="009F4D05">
      <w:pPr>
        <w:pStyle w:val="Balk1"/>
        <w:rPr>
          <w:sz w:val="24"/>
        </w:rPr>
      </w:pPr>
    </w:p>
    <w:p w:rsidR="009F4D05" w:rsidRPr="005E0847" w:rsidRDefault="009F4D05" w:rsidP="009F4D05">
      <w:pPr>
        <w:pStyle w:val="Balk1"/>
        <w:rPr>
          <w:sz w:val="24"/>
        </w:rPr>
      </w:pPr>
    </w:p>
    <w:p w:rsidR="009F4D05" w:rsidRPr="005E0847" w:rsidRDefault="009F4D05" w:rsidP="009F4D05">
      <w:pPr>
        <w:pStyle w:val="Balk1"/>
        <w:rPr>
          <w:sz w:val="24"/>
        </w:rPr>
      </w:pPr>
    </w:p>
    <w:p w:rsidR="009F4D05" w:rsidRPr="005E0847" w:rsidRDefault="009F4D05" w:rsidP="009F4D05">
      <w:pPr>
        <w:pStyle w:val="Balk1"/>
        <w:rPr>
          <w:b/>
          <w:sz w:val="24"/>
        </w:rPr>
      </w:pPr>
      <w:r w:rsidRPr="005E0847">
        <w:rPr>
          <w:b/>
          <w:sz w:val="24"/>
        </w:rPr>
        <w:t>SUNGURLU BELEDİYE BAŞKANLIĞINDAN BİLDİRİLMİŞTİR</w:t>
      </w:r>
    </w:p>
    <w:p w:rsidR="009F4D05" w:rsidRPr="005E0847" w:rsidRDefault="009F4D05" w:rsidP="009F4D05">
      <w:pPr>
        <w:pStyle w:val="NormalWeb"/>
        <w:jc w:val="both"/>
        <w:rPr>
          <w:color w:val="000000"/>
          <w:spacing w:val="-2"/>
        </w:rPr>
      </w:pPr>
      <w:r w:rsidRPr="005E0847">
        <w:tab/>
      </w:r>
      <w:r w:rsidRPr="005E0847">
        <w:rPr>
          <w:rStyle w:val="apple-converted-space"/>
          <w:color w:val="000000"/>
          <w:spacing w:val="-2"/>
        </w:rPr>
        <w:t> </w:t>
      </w:r>
      <w:r w:rsidRPr="005E0847">
        <w:rPr>
          <w:color w:val="000000"/>
          <w:spacing w:val="-2"/>
        </w:rPr>
        <w:t xml:space="preserve"> İlçenin </w:t>
      </w:r>
      <w:r w:rsidR="00036E03" w:rsidRPr="005805FA">
        <w:rPr>
          <w:b/>
        </w:rPr>
        <w:t>Şekerpınar</w:t>
      </w:r>
      <w:r w:rsidR="00E26A27" w:rsidRPr="005E0847">
        <w:t xml:space="preserve"> Mahallesinde </w:t>
      </w:r>
      <w:r w:rsidR="00036E03">
        <w:t>H32-C-08-C-1-B ile H32-C-08-C-2-A</w:t>
      </w:r>
      <w:r w:rsidR="00036E03">
        <w:rPr>
          <w:rFonts w:ascii="&quot;Times New Roman&quot;" w:hAnsi="&quot;Times New Roman&quot;"/>
        </w:rPr>
        <w:t xml:space="preserve"> </w:t>
      </w:r>
      <w:r w:rsidRPr="005E0847">
        <w:rPr>
          <w:color w:val="000000"/>
          <w:spacing w:val="-2"/>
        </w:rPr>
        <w:t>pafta</w:t>
      </w:r>
      <w:r w:rsidR="00E26A27" w:rsidRPr="005E0847">
        <w:rPr>
          <w:color w:val="000000"/>
          <w:spacing w:val="-2"/>
        </w:rPr>
        <w:t>larına</w:t>
      </w:r>
      <w:r w:rsidRPr="005E0847">
        <w:rPr>
          <w:color w:val="000000"/>
          <w:spacing w:val="-2"/>
        </w:rPr>
        <w:t xml:space="preserve"> isabet eden alan Belediye Başkanlığımız tarafından söz konusu bölgede 3194 Sayılı İmar Kanunun 18. ve 19. maddesi ve 2981/3290 Sayılı Yasanın Ek 1.maddesine istinaden arsa ve arazi düzenlenmesi işi uygulama imar planına göre aşağıda ada ve parsel numaralarını kapsayan;</w:t>
      </w:r>
    </w:p>
    <w:p w:rsidR="009F4D05" w:rsidRPr="005E0847" w:rsidRDefault="009F4D05" w:rsidP="009F4D05">
      <w:pPr>
        <w:pStyle w:val="NormalWeb"/>
        <w:jc w:val="both"/>
      </w:pPr>
      <w:r w:rsidRPr="005E0847">
        <w:rPr>
          <w:color w:val="000000"/>
          <w:spacing w:val="-2"/>
        </w:rPr>
        <w:t xml:space="preserve">        Mülkiyeti tapu maliklerine ait </w:t>
      </w:r>
      <w:r w:rsidR="000851A2" w:rsidRPr="005E0847">
        <w:t xml:space="preserve">06.09.2021 tarih </w:t>
      </w:r>
      <w:r w:rsidR="00EA109F">
        <w:t>4</w:t>
      </w:r>
      <w:r w:rsidR="00036E03">
        <w:t>9</w:t>
      </w:r>
      <w:r w:rsidR="000851A2" w:rsidRPr="005E0847">
        <w:t xml:space="preserve"> sayılı </w:t>
      </w:r>
      <w:r w:rsidR="00036E03">
        <w:t>6</w:t>
      </w:r>
      <w:r w:rsidR="00E26A27" w:rsidRPr="005E0847">
        <w:t>.etap</w:t>
      </w:r>
      <w:r w:rsidRPr="005E0847">
        <w:t xml:space="preserve"> olarak </w:t>
      </w:r>
      <w:r w:rsidRPr="005E0847">
        <w:rPr>
          <w:color w:val="000000"/>
          <w:spacing w:val="-2"/>
        </w:rPr>
        <w:t xml:space="preserve">Belediye Meclis Kararıyla onaylanan </w:t>
      </w:r>
      <w:r w:rsidR="00036E03">
        <w:t>H32-C-08-C-1-B ile H32-C-08-C-2-A</w:t>
      </w:r>
      <w:r w:rsidR="00036E03">
        <w:rPr>
          <w:rFonts w:ascii="&quot;Times New Roman&quot;" w:hAnsi="&quot;Times New Roman&quot;"/>
        </w:rPr>
        <w:t xml:space="preserve"> </w:t>
      </w:r>
      <w:r w:rsidRPr="005E0847">
        <w:rPr>
          <w:color w:val="000000"/>
          <w:spacing w:val="-2"/>
        </w:rPr>
        <w:t xml:space="preserve">onaylı imar planı doğrultusunda hazırlanan imar planına göre 3194 Sayılı İmar Kanunu’nun 18. maddesi ve 2981/3290 Sayılı  Yasanın Ek 1.maddesine istinaden </w:t>
      </w:r>
      <w:r w:rsidR="00036E03">
        <w:rPr>
          <w:color w:val="000000"/>
          <w:spacing w:val="-2"/>
        </w:rPr>
        <w:t>21</w:t>
      </w:r>
      <w:r w:rsidR="005E0847" w:rsidRPr="005E0847">
        <w:rPr>
          <w:color w:val="000000"/>
          <w:spacing w:val="-2"/>
        </w:rPr>
        <w:t>/</w:t>
      </w:r>
      <w:r w:rsidR="00036E03">
        <w:rPr>
          <w:color w:val="000000"/>
          <w:spacing w:val="-2"/>
        </w:rPr>
        <w:t>03</w:t>
      </w:r>
      <w:r w:rsidR="00E26A27" w:rsidRPr="005E0847">
        <w:rPr>
          <w:color w:val="000000"/>
          <w:spacing w:val="-2"/>
        </w:rPr>
        <w:t>/20</w:t>
      </w:r>
      <w:r w:rsidR="00EA109F">
        <w:rPr>
          <w:color w:val="000000"/>
          <w:spacing w:val="-2"/>
        </w:rPr>
        <w:t>23</w:t>
      </w:r>
      <w:r w:rsidR="00E26A27" w:rsidRPr="005E0847">
        <w:rPr>
          <w:color w:val="000000"/>
          <w:spacing w:val="-2"/>
        </w:rPr>
        <w:t xml:space="preserve"> tarih ve </w:t>
      </w:r>
      <w:r w:rsidR="00036E03">
        <w:rPr>
          <w:color w:val="000000"/>
          <w:spacing w:val="-2"/>
        </w:rPr>
        <w:t>40</w:t>
      </w:r>
      <w:r w:rsidR="00EB34E8">
        <w:rPr>
          <w:color w:val="000000"/>
          <w:spacing w:val="-2"/>
        </w:rPr>
        <w:t xml:space="preserve"> </w:t>
      </w:r>
      <w:r w:rsidR="00E26A27" w:rsidRPr="005E0847">
        <w:rPr>
          <w:color w:val="000000"/>
          <w:spacing w:val="-2"/>
        </w:rPr>
        <w:t xml:space="preserve">sayılı Belediye Encümen kararına istinaden </w:t>
      </w:r>
      <w:r w:rsidR="00036E03" w:rsidRPr="005805FA">
        <w:rPr>
          <w:b/>
        </w:rPr>
        <w:t>126</w:t>
      </w:r>
      <w:r w:rsidR="00036E03">
        <w:t xml:space="preserve"> ada </w:t>
      </w:r>
      <w:r w:rsidR="00036E03" w:rsidRPr="005805FA">
        <w:rPr>
          <w:b/>
        </w:rPr>
        <w:t>3-4-5-6-7-8-9-10-11-14-23-24-25-26-27-28-30</w:t>
      </w:r>
      <w:r w:rsidR="00036E03">
        <w:t xml:space="preserve"> </w:t>
      </w:r>
      <w:r w:rsidR="00EA109F">
        <w:rPr>
          <w:rFonts w:ascii="&quot;Times New Roman&quot;" w:hAnsi="&quot;Times New Roman&quot;"/>
          <w:b/>
        </w:rPr>
        <w:t xml:space="preserve"> </w:t>
      </w:r>
      <w:r w:rsidR="00EB34E8">
        <w:t>nolu p</w:t>
      </w:r>
      <w:r w:rsidR="005E0847" w:rsidRPr="005E0847">
        <w:t>arselleri kapsayan dağıtım cetvelleri ve parselasyon planları</w:t>
      </w:r>
      <w:r w:rsidR="00CA4C51" w:rsidRPr="005E0847">
        <w:t xml:space="preserve"> </w:t>
      </w:r>
      <w:r w:rsidRPr="005E0847">
        <w:rPr>
          <w:color w:val="000000"/>
          <w:spacing w:val="-2"/>
        </w:rPr>
        <w:t xml:space="preserve">3194 Sayılı İmar Kanunu’nun 18. ve 19. maddesi ile 2981/3290 </w:t>
      </w:r>
      <w:r w:rsidR="00E26A27" w:rsidRPr="005E0847">
        <w:rPr>
          <w:color w:val="000000"/>
          <w:spacing w:val="-2"/>
        </w:rPr>
        <w:t xml:space="preserve">Sayılı Kanunun </w:t>
      </w:r>
      <w:r w:rsidRPr="005E0847">
        <w:rPr>
          <w:color w:val="000000"/>
          <w:spacing w:val="-2"/>
        </w:rPr>
        <w:t xml:space="preserve">EK1.maddesine göre onaylanmasına ve yine 3194 Sayılı İmar Kanunu’nun 19.maddesine göre tasdikine, </w:t>
      </w:r>
      <w:r w:rsidRPr="005E0847">
        <w:rPr>
          <w:bCs/>
          <w:color w:val="000000"/>
        </w:rPr>
        <w:t>Arazi ve Arsa Düzenlemeleri Hakkında Yönetmeliğin</w:t>
      </w:r>
      <w:r w:rsidRPr="005E0847">
        <w:rPr>
          <w:color w:val="000000"/>
          <w:spacing w:val="-2"/>
        </w:rPr>
        <w:t xml:space="preserve"> ilgili 25. maddesine göre 1 (bir) ay müddetle askıya çıkarılmasına karar verilmiştir. Kesinleşen dağıtım cetvelleri ve parselasyon planları</w:t>
      </w:r>
      <w:r w:rsidR="001027EA">
        <w:rPr>
          <w:rStyle w:val="apple-converted-space"/>
          <w:color w:val="000000"/>
          <w:spacing w:val="-2"/>
        </w:rPr>
        <w:t> </w:t>
      </w:r>
      <w:r w:rsidR="00853E74">
        <w:rPr>
          <w:rStyle w:val="apple-converted-space"/>
          <w:color w:val="000000"/>
          <w:spacing w:val="-2"/>
        </w:rPr>
        <w:t>09.01.2024</w:t>
      </w:r>
      <w:r w:rsidR="00CA4C51" w:rsidRPr="005E0847">
        <w:rPr>
          <w:color w:val="000000"/>
          <w:spacing w:val="-2"/>
        </w:rPr>
        <w:t xml:space="preserve"> tarih ve </w:t>
      </w:r>
      <w:r w:rsidR="00853E74">
        <w:rPr>
          <w:color w:val="000000"/>
          <w:spacing w:val="-2"/>
        </w:rPr>
        <w:t xml:space="preserve">9 </w:t>
      </w:r>
      <w:r w:rsidRPr="005E0847">
        <w:rPr>
          <w:color w:val="000000"/>
          <w:spacing w:val="-2"/>
        </w:rPr>
        <w:t xml:space="preserve">nolu </w:t>
      </w:r>
      <w:r w:rsidR="00E26A27" w:rsidRPr="005E0847">
        <w:rPr>
          <w:color w:val="000000"/>
          <w:spacing w:val="-2"/>
        </w:rPr>
        <w:t xml:space="preserve">Belediye </w:t>
      </w:r>
      <w:r w:rsidRPr="005E0847">
        <w:rPr>
          <w:color w:val="000000"/>
          <w:spacing w:val="-2"/>
        </w:rPr>
        <w:t xml:space="preserve">Encümen </w:t>
      </w:r>
      <w:r w:rsidR="00E26A27" w:rsidRPr="005E0847">
        <w:rPr>
          <w:color w:val="000000"/>
          <w:spacing w:val="-2"/>
        </w:rPr>
        <w:t xml:space="preserve">Kararı ile onaylanmış olup </w:t>
      </w:r>
      <w:r w:rsidR="00853E74">
        <w:rPr>
          <w:color w:val="000000"/>
          <w:spacing w:val="-2"/>
        </w:rPr>
        <w:t>11</w:t>
      </w:r>
      <w:r w:rsidR="001254C2" w:rsidRPr="005E0847">
        <w:rPr>
          <w:color w:val="000000"/>
          <w:spacing w:val="-2"/>
        </w:rPr>
        <w:t>/</w:t>
      </w:r>
      <w:r w:rsidR="00853E74">
        <w:rPr>
          <w:color w:val="000000"/>
          <w:spacing w:val="-2"/>
        </w:rPr>
        <w:t>0</w:t>
      </w:r>
      <w:r w:rsidR="00F405C1">
        <w:rPr>
          <w:color w:val="000000"/>
          <w:spacing w:val="-2"/>
        </w:rPr>
        <w:t>1</w:t>
      </w:r>
      <w:r w:rsidRPr="005E0847">
        <w:rPr>
          <w:color w:val="000000"/>
          <w:spacing w:val="-2"/>
        </w:rPr>
        <w:t>/202</w:t>
      </w:r>
      <w:r w:rsidR="006E06FF">
        <w:rPr>
          <w:color w:val="000000"/>
          <w:spacing w:val="-2"/>
        </w:rPr>
        <w:t>4</w:t>
      </w:r>
      <w:bookmarkStart w:id="0" w:name="_GoBack"/>
      <w:bookmarkEnd w:id="0"/>
      <w:r w:rsidRPr="005E0847">
        <w:rPr>
          <w:color w:val="000000"/>
          <w:spacing w:val="-2"/>
        </w:rPr>
        <w:t xml:space="preserve"> </w:t>
      </w:r>
      <w:r w:rsidRPr="005E0847">
        <w:t xml:space="preserve">tarihi itibari ile </w:t>
      </w:r>
      <w:r w:rsidR="00E26A27" w:rsidRPr="005E0847">
        <w:t>1 (</w:t>
      </w:r>
      <w:r w:rsidRPr="005E0847">
        <w:t>bir</w:t>
      </w:r>
      <w:r w:rsidR="00E26A27" w:rsidRPr="005E0847">
        <w:t>)</w:t>
      </w:r>
      <w:r w:rsidRPr="005E0847">
        <w:t xml:space="preserve"> ay müddetle askıya çıkarılmıştır. </w:t>
      </w:r>
    </w:p>
    <w:p w:rsidR="009F4D05" w:rsidRPr="005E0847" w:rsidRDefault="009F4D05" w:rsidP="009F4D05">
      <w:pPr>
        <w:pStyle w:val="NormalWeb"/>
        <w:ind w:firstLine="708"/>
        <w:jc w:val="both"/>
      </w:pPr>
      <w:r w:rsidRPr="005E0847">
        <w:t xml:space="preserve">Yapılan 18.madde uygulamasına ait parselasyon planı ve dağıtım cetvelleri </w:t>
      </w:r>
      <w:r w:rsidR="00B21C85" w:rsidRPr="005E0847">
        <w:t xml:space="preserve">zemin kat ilan panosunda, </w:t>
      </w:r>
      <w:r w:rsidRPr="005E0847">
        <w:t xml:space="preserve">İmar ve Şehircilik Müdürlüğünde birinci kat koridorda ilan tahtasında ve ilan panosunda asılmıştır. Belediye Başkanlığı İnternet Sitesinde de </w:t>
      </w:r>
      <w:r w:rsidR="00E26A27" w:rsidRPr="005E0847">
        <w:t xml:space="preserve">ilan metni </w:t>
      </w:r>
      <w:r w:rsidRPr="005E0847">
        <w:t>yayınlanmakta olup, Belediye Başkanlığı ilan araçları ile parselasyon planı ve dağıtım cetvelleri ilan edilmektedir. Halkımıza ilanen duyurulur.</w:t>
      </w:r>
    </w:p>
    <w:p w:rsidR="009F4D05" w:rsidRPr="005E0847" w:rsidRDefault="009F4D05" w:rsidP="009F4D05">
      <w:pPr>
        <w:pStyle w:val="NormalWeb"/>
        <w:jc w:val="both"/>
      </w:pPr>
      <w:r w:rsidRPr="005E0847">
        <w:t xml:space="preserve"> </w:t>
      </w:r>
    </w:p>
    <w:p w:rsidR="002F1511" w:rsidRPr="005E0847" w:rsidRDefault="009F4D05" w:rsidP="009F4D0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E0847">
        <w:rPr>
          <w:rFonts w:ascii="Times New Roman" w:hAnsi="Times New Roman" w:cs="Times New Roman"/>
          <w:b/>
          <w:sz w:val="24"/>
          <w:szCs w:val="24"/>
        </w:rPr>
        <w:t>Sungurlu Belediye Başkanlığı</w:t>
      </w:r>
    </w:p>
    <w:sectPr w:rsidR="002F1511" w:rsidRPr="005E0847" w:rsidSect="00CA4C51">
      <w:footerReference w:type="default" r:id="rId9"/>
      <w:type w:val="continuous"/>
      <w:pgSz w:w="11906" w:h="16838"/>
      <w:pgMar w:top="284" w:right="850" w:bottom="900" w:left="850" w:header="708" w:footer="9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30" w:rsidRDefault="00F16B30" w:rsidP="00B96DBB">
      <w:pPr>
        <w:spacing w:after="0" w:line="240" w:lineRule="auto"/>
      </w:pPr>
      <w:r>
        <w:separator/>
      </w:r>
    </w:p>
  </w:endnote>
  <w:endnote w:type="continuationSeparator" w:id="0">
    <w:p w:rsidR="00F16B30" w:rsidRDefault="00F16B30" w:rsidP="00B9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51" w:rsidRDefault="00CA4C51">
    <w:pPr>
      <w:spacing w:after="0" w:line="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30" w:rsidRDefault="00F16B30" w:rsidP="00B96DBB">
      <w:pPr>
        <w:spacing w:after="0" w:line="240" w:lineRule="auto"/>
      </w:pPr>
      <w:r>
        <w:separator/>
      </w:r>
    </w:p>
  </w:footnote>
  <w:footnote w:type="continuationSeparator" w:id="0">
    <w:p w:rsidR="00F16B30" w:rsidRDefault="00F16B30" w:rsidP="00B96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0BBD"/>
    <w:multiLevelType w:val="hybridMultilevel"/>
    <w:tmpl w:val="E7E00EE8"/>
    <w:lvl w:ilvl="0" w:tplc="041F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85815F6">
      <w:numFmt w:val="decimal"/>
      <w:lvlText w:val=""/>
      <w:lvlJc w:val="left"/>
    </w:lvl>
    <w:lvl w:ilvl="2" w:tplc="E2F806CE">
      <w:numFmt w:val="decimal"/>
      <w:lvlText w:val=""/>
      <w:lvlJc w:val="left"/>
    </w:lvl>
    <w:lvl w:ilvl="3" w:tplc="5BEAB326">
      <w:numFmt w:val="decimal"/>
      <w:lvlText w:val=""/>
      <w:lvlJc w:val="left"/>
    </w:lvl>
    <w:lvl w:ilvl="4" w:tplc="3C9A6B56">
      <w:numFmt w:val="decimal"/>
      <w:lvlText w:val=""/>
      <w:lvlJc w:val="left"/>
    </w:lvl>
    <w:lvl w:ilvl="5" w:tplc="3EFA8F98">
      <w:numFmt w:val="decimal"/>
      <w:lvlText w:val=""/>
      <w:lvlJc w:val="left"/>
    </w:lvl>
    <w:lvl w:ilvl="6" w:tplc="2E0872DE">
      <w:numFmt w:val="decimal"/>
      <w:lvlText w:val=""/>
      <w:lvlJc w:val="left"/>
    </w:lvl>
    <w:lvl w:ilvl="7" w:tplc="2524424E">
      <w:numFmt w:val="decimal"/>
      <w:lvlText w:val=""/>
      <w:lvlJc w:val="left"/>
    </w:lvl>
    <w:lvl w:ilvl="8" w:tplc="3FB4577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BB"/>
    <w:rsid w:val="00036E03"/>
    <w:rsid w:val="000851A2"/>
    <w:rsid w:val="000949FD"/>
    <w:rsid w:val="000C2B9E"/>
    <w:rsid w:val="000E2875"/>
    <w:rsid w:val="001027EA"/>
    <w:rsid w:val="001254C2"/>
    <w:rsid w:val="00165105"/>
    <w:rsid w:val="00182DA1"/>
    <w:rsid w:val="00216A6A"/>
    <w:rsid w:val="00230F46"/>
    <w:rsid w:val="00281249"/>
    <w:rsid w:val="00283DF4"/>
    <w:rsid w:val="002F1511"/>
    <w:rsid w:val="003C777E"/>
    <w:rsid w:val="00401529"/>
    <w:rsid w:val="00501CC6"/>
    <w:rsid w:val="00543185"/>
    <w:rsid w:val="005E0847"/>
    <w:rsid w:val="006807CF"/>
    <w:rsid w:val="006E06FF"/>
    <w:rsid w:val="00853E74"/>
    <w:rsid w:val="0088685E"/>
    <w:rsid w:val="008A1B06"/>
    <w:rsid w:val="008E7379"/>
    <w:rsid w:val="00902B8A"/>
    <w:rsid w:val="009A5788"/>
    <w:rsid w:val="009F4D05"/>
    <w:rsid w:val="00A52013"/>
    <w:rsid w:val="00A86E83"/>
    <w:rsid w:val="00A94011"/>
    <w:rsid w:val="00AF2596"/>
    <w:rsid w:val="00AF7607"/>
    <w:rsid w:val="00B21C85"/>
    <w:rsid w:val="00B35C4E"/>
    <w:rsid w:val="00B96DBB"/>
    <w:rsid w:val="00BE3868"/>
    <w:rsid w:val="00C53E83"/>
    <w:rsid w:val="00CA4C51"/>
    <w:rsid w:val="00CF47BF"/>
    <w:rsid w:val="00D00EB0"/>
    <w:rsid w:val="00D165D6"/>
    <w:rsid w:val="00D92376"/>
    <w:rsid w:val="00E04FB8"/>
    <w:rsid w:val="00E260C4"/>
    <w:rsid w:val="00E26A27"/>
    <w:rsid w:val="00E47549"/>
    <w:rsid w:val="00EA109F"/>
    <w:rsid w:val="00EA49D1"/>
    <w:rsid w:val="00EB34E8"/>
    <w:rsid w:val="00F16B30"/>
    <w:rsid w:val="00F243CE"/>
    <w:rsid w:val="00F405C1"/>
    <w:rsid w:val="00F4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F4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3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D05"/>
  </w:style>
  <w:style w:type="paragraph" w:styleId="Altbilgi">
    <w:name w:val="footer"/>
    <w:basedOn w:val="Normal"/>
    <w:link w:val="Al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D05"/>
  </w:style>
  <w:style w:type="character" w:customStyle="1" w:styleId="Balk1Char">
    <w:name w:val="Başlık 1 Char"/>
    <w:basedOn w:val="VarsaylanParagrafYazTipi"/>
    <w:link w:val="Balk1"/>
    <w:rsid w:val="009F4D05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F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F4D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23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D05"/>
  </w:style>
  <w:style w:type="paragraph" w:styleId="Altbilgi">
    <w:name w:val="footer"/>
    <w:basedOn w:val="Normal"/>
    <w:link w:val="AltbilgiChar"/>
    <w:uiPriority w:val="99"/>
    <w:unhideWhenUsed/>
    <w:rsid w:val="009F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D05"/>
  </w:style>
  <w:style w:type="character" w:customStyle="1" w:styleId="Balk1Char">
    <w:name w:val="Başlık 1 Char"/>
    <w:basedOn w:val="VarsaylanParagrafYazTipi"/>
    <w:link w:val="Balk1"/>
    <w:rsid w:val="009F4D05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unhideWhenUsed/>
    <w:rsid w:val="009F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F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SERDAR</dc:creator>
  <cp:lastModifiedBy>fenislr2</cp:lastModifiedBy>
  <cp:revision>12</cp:revision>
  <dcterms:created xsi:type="dcterms:W3CDTF">2023-01-27T07:05:00Z</dcterms:created>
  <dcterms:modified xsi:type="dcterms:W3CDTF">2024-01-11T06:16:00Z</dcterms:modified>
</cp:coreProperties>
</file>